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5A33" w14:textId="77777777" w:rsidR="00684B79" w:rsidRDefault="00684B79" w:rsidP="00684B79">
      <w:pPr>
        <w:pStyle w:val="yiv2906194623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Castellar" w:hAnsi="Castellar" w:cs="Calibri"/>
          <w:color w:val="1D2228"/>
          <w:sz w:val="36"/>
          <w:szCs w:val="36"/>
        </w:rPr>
        <w:t>TEXAS GOOD SAM CHAPTERS</w:t>
      </w:r>
    </w:p>
    <w:p w14:paraId="707640A0" w14:textId="77777777" w:rsidR="00684B79" w:rsidRDefault="00684B79" w:rsidP="00684B79">
      <w:pPr>
        <w:pStyle w:val="yiv2906194623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Castellar" w:hAnsi="Castellar" w:cs="Calibri"/>
          <w:color w:val="1D2228"/>
          <w:sz w:val="28"/>
          <w:szCs w:val="28"/>
        </w:rPr>
        <w:t>RON &amp; RENE’ BOULLION</w:t>
      </w:r>
    </w:p>
    <w:p w14:paraId="039A1BC3" w14:textId="77777777" w:rsidR="00684B79" w:rsidRDefault="00684B79" w:rsidP="00684B79">
      <w:pPr>
        <w:pStyle w:val="yiv2906194623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Castellar" w:hAnsi="Castellar" w:cs="Calibri"/>
          <w:color w:val="1D2228"/>
          <w:sz w:val="22"/>
          <w:szCs w:val="22"/>
        </w:rPr>
        <w:t>STATE DIRECTORS</w:t>
      </w:r>
    </w:p>
    <w:p w14:paraId="4A27AF07"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 </w:t>
      </w:r>
    </w:p>
    <w:p w14:paraId="6F72794E"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Welcome Presidents &amp; Secretaries</w:t>
      </w:r>
    </w:p>
    <w:p w14:paraId="15A49668"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As we begin 2022, your Texas Good Sam State Rally in Canton, Texas is fast approaching.  As your state directors, Rene’ and I thank you for the opportunity to serve you and your chapters and to make your Rally a great success.  Please share the information in this package with your chapter members. </w:t>
      </w:r>
    </w:p>
    <w:p w14:paraId="662ACB00"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Rene’ and I enjoyed our last Rally in 2019 at Waco, but the Covid pandemic arrival in March of 2020 created many problems and health concerns for us all throughout the country. With the governmental mandates and guidelines, the way we lived changed. Everyone’s health and well-being became a primary concern.  As 2020 progressed things got a lot worse before getting better. We were required to socially distance, wear face masks, could not fly on airplanes, limited dining opportunities, Good Sam put the organization on “hold”, etc.  Therefore, the 2020 rally was cancelled! Progress continued to improve throughout 2020, but not in time to save the 2021 rally, which was also cancelled.  With the covid vaccines, progress continues, and we (as a country) are returning to a more normal pre-pandemic routine. </w:t>
      </w:r>
    </w:p>
    <w:p w14:paraId="12BABA2F"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Your 2022 Texas Good Sam Chapters State Rally continues to come together.  The 2022 Texas Rally plans are for all to have a great fun filled time.  We encourage participation by all chapters and Good Sam members throughout Texas. This year’s rally is being held at the Canton Civic Center in Canton, Texas Thursday, April 7, 2022, through Sunday, April 10, 2022.  Early days are April 5 &amp; 6, 2022.  Early parking will begin at noon on Tuesday, April 5, 2022. This year’s theme is</w:t>
      </w:r>
      <w:r>
        <w:rPr>
          <w:rFonts w:ascii="Arial" w:hAnsi="Arial" w:cs="Arial"/>
          <w:i/>
          <w:iCs/>
          <w:color w:val="1D2228"/>
          <w:sz w:val="22"/>
          <w:szCs w:val="22"/>
        </w:rPr>
        <w:t> </w:t>
      </w:r>
      <w:r>
        <w:rPr>
          <w:rFonts w:ascii="Arial" w:hAnsi="Arial" w:cs="Arial"/>
          <w:b/>
          <w:bCs/>
          <w:i/>
          <w:iCs/>
          <w:color w:val="1D2228"/>
          <w:sz w:val="22"/>
          <w:szCs w:val="22"/>
        </w:rPr>
        <w:t>FIESTA.</w:t>
      </w:r>
      <w:r>
        <w:rPr>
          <w:rFonts w:ascii="Arial" w:hAnsi="Arial" w:cs="Arial"/>
          <w:color w:val="1D2228"/>
          <w:sz w:val="22"/>
          <w:szCs w:val="22"/>
        </w:rPr>
        <w:t> (A copy of the rally flyer is attached.)  Preregister online…save money…pay at the rally.</w:t>
      </w:r>
    </w:p>
    <w:p w14:paraId="2085683B"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 xml:space="preserve">Come enjoy the fun and fellowship of your Good Sam community and fellow </w:t>
      </w:r>
      <w:proofErr w:type="spellStart"/>
      <w:r>
        <w:rPr>
          <w:rFonts w:ascii="Arial" w:hAnsi="Arial" w:cs="Arial"/>
          <w:color w:val="1D2228"/>
          <w:sz w:val="22"/>
          <w:szCs w:val="22"/>
        </w:rPr>
        <w:t>RVer’s</w:t>
      </w:r>
      <w:proofErr w:type="spellEnd"/>
      <w:r>
        <w:rPr>
          <w:rFonts w:ascii="Arial" w:hAnsi="Arial" w:cs="Arial"/>
          <w:color w:val="1D2228"/>
          <w:sz w:val="22"/>
          <w:szCs w:val="22"/>
        </w:rPr>
        <w:t>. Share your RV experiences.</w:t>
      </w:r>
    </w:p>
    <w:p w14:paraId="38FC5A07"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Your state staff has been working to find vendors, door prizes, and entertainment for all to enjoy.  We are asking your chapter to help support your rally by supplying two (2) door prizes with a quality and value that you would also appreciate with a minimum of $10.00.</w:t>
      </w:r>
    </w:p>
    <w:p w14:paraId="44169A08"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There are many opportunities for chapters or individuals to volunteer at the rally.  We need first timer “buddies”, help with setting up games, etc.</w:t>
      </w:r>
    </w:p>
    <w:p w14:paraId="321FF66E"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The Rally festivities will begin on Tuesday night, April 5, with a “Taco Tuesday” evening meal of tacos with a drink (soda or water) followed by a “just for fun” Sandbag Baseball game for all to enjoy.  There will be nightly entertainment, vendors, Saturday night fajita dinner, etc.  The rally will conclude on Sunday morning April 10, 2022, with a memorial service honoring deceased Good Sam members.</w:t>
      </w:r>
    </w:p>
    <w:p w14:paraId="0F3DA56B"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 </w:t>
      </w:r>
    </w:p>
    <w:p w14:paraId="4AFFA9FA"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 </w:t>
      </w:r>
    </w:p>
    <w:p w14:paraId="4D28A6D3"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Along with the fun and fellowship, the </w:t>
      </w:r>
      <w:r>
        <w:rPr>
          <w:rFonts w:ascii="Arial" w:hAnsi="Arial" w:cs="Arial"/>
          <w:b/>
          <w:bCs/>
          <w:color w:val="1D2228"/>
          <w:sz w:val="22"/>
          <w:szCs w:val="22"/>
        </w:rPr>
        <w:t>most important function</w:t>
      </w:r>
      <w:r>
        <w:rPr>
          <w:rFonts w:ascii="Arial" w:hAnsi="Arial" w:cs="Arial"/>
          <w:color w:val="1D2228"/>
          <w:sz w:val="22"/>
          <w:szCs w:val="22"/>
        </w:rPr>
        <w:t xml:space="preserve"> at the state rally is to conduct business for the state. Therefore, it is very important that you, as the chapter president, attend </w:t>
      </w:r>
      <w:r>
        <w:rPr>
          <w:rFonts w:ascii="Arial" w:hAnsi="Arial" w:cs="Arial"/>
          <w:color w:val="1D2228"/>
          <w:sz w:val="22"/>
          <w:szCs w:val="22"/>
        </w:rPr>
        <w:lastRenderedPageBreak/>
        <w:t>the state rally.  The State Committee is composed of the chapter president or his/her appointed designate/delegate from each chapter in the state.  The president or the delegate is the official chapter representative in the state committee meeting and votes on any business brought before the committee.</w:t>
      </w:r>
    </w:p>
    <w:p w14:paraId="2B94BFAD"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If you, as the president, send a delegate to represent the chapter, please indicate in writing your designated chapter member.  Deliver a letter in person or e-mail a letter to the State Secretary (</w:t>
      </w:r>
      <w:hyperlink r:id="rId4" w:tgtFrame="_blank" w:history="1">
        <w:r>
          <w:rPr>
            <w:rStyle w:val="Hyperlink"/>
            <w:rFonts w:ascii="Arial" w:hAnsi="Arial" w:cs="Arial"/>
            <w:color w:val="0563C1"/>
            <w:sz w:val="22"/>
            <w:szCs w:val="22"/>
          </w:rPr>
          <w:t>secretary@texasgoodsam.com</w:t>
        </w:r>
      </w:hyperlink>
      <w:r>
        <w:rPr>
          <w:rFonts w:ascii="Arial" w:hAnsi="Arial" w:cs="Arial"/>
          <w:color w:val="1D2228"/>
          <w:sz w:val="22"/>
          <w:szCs w:val="22"/>
        </w:rPr>
        <w:t>) at the Rally before 2:00 P.M. on Friday, April 8, 2022.  This letter will allow the delegate to be added to the committee member list and be seated at the meeting.</w:t>
      </w:r>
    </w:p>
    <w:p w14:paraId="048A0D38"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Meetings are also scheduled for chapter officers to keep them informed on what is happening.  Please encourage your secretary, treasurer, wagon master, and newsletter editor to attend.  Additionally, the state webmaster will be available to answer questions and help your chapter webmaster add your chapter’s webpage to the state website. </w:t>
      </w:r>
    </w:p>
    <w:p w14:paraId="3F29C7C1"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b/>
          <w:bCs/>
          <w:color w:val="1D2228"/>
          <w:sz w:val="22"/>
          <w:szCs w:val="22"/>
        </w:rPr>
        <w:t>PLEASE NOTE</w:t>
      </w:r>
      <w:r>
        <w:rPr>
          <w:rFonts w:ascii="Arial" w:hAnsi="Arial" w:cs="Arial"/>
          <w:color w:val="1D2228"/>
          <w:sz w:val="22"/>
          <w:szCs w:val="22"/>
        </w:rPr>
        <w:t>: Everyone’s safety and health are our primary concerns.  Hand sanitizer will be available and face masks </w:t>
      </w:r>
      <w:bookmarkStart w:id="0" w:name="m_-9206041937286509147_m_642323918233959"/>
      <w:r>
        <w:rPr>
          <w:rFonts w:ascii="Arial" w:hAnsi="Arial" w:cs="Arial"/>
          <w:color w:val="1D2228"/>
          <w:sz w:val="22"/>
          <w:szCs w:val="22"/>
        </w:rPr>
        <w:t>will be available </w:t>
      </w:r>
      <w:bookmarkEnd w:id="0"/>
      <w:r>
        <w:rPr>
          <w:rFonts w:ascii="Arial" w:hAnsi="Arial" w:cs="Arial"/>
          <w:color w:val="1D2228"/>
          <w:sz w:val="22"/>
          <w:szCs w:val="22"/>
        </w:rPr>
        <w:t>for those that need or want them. Social distancing will be practiced.  We want your rally attendance to be a healthy, fun, and pleasurable event.  We encourage all to attend, but your personal health is your responsibility.  If someone feels uncomfortable attending, PLEASE STAY HOME &amp; STAY SAFE. PERSONAL HEALTH FIRST.</w:t>
      </w:r>
    </w:p>
    <w:p w14:paraId="40E1099C"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 xml:space="preserve">On Sunday morning we will have a MEMORIAL SERVICE to honor all chapter members who have died since our last 2019 rally memorial service.  Please forward the name of any chapter member that has passed away to Ron </w:t>
      </w:r>
      <w:proofErr w:type="spellStart"/>
      <w:r>
        <w:rPr>
          <w:rFonts w:ascii="Arial" w:hAnsi="Arial" w:cs="Arial"/>
          <w:color w:val="1D2228"/>
          <w:sz w:val="22"/>
          <w:szCs w:val="22"/>
        </w:rPr>
        <w:t>Boullion</w:t>
      </w:r>
      <w:proofErr w:type="spellEnd"/>
      <w:r>
        <w:rPr>
          <w:rFonts w:ascii="Arial" w:hAnsi="Arial" w:cs="Arial"/>
          <w:color w:val="1D2228"/>
          <w:sz w:val="22"/>
          <w:szCs w:val="22"/>
        </w:rPr>
        <w:t>, </w:t>
      </w:r>
      <w:hyperlink r:id="rId5" w:tgtFrame="_blank" w:history="1">
        <w:r>
          <w:rPr>
            <w:rStyle w:val="Hyperlink"/>
            <w:rFonts w:ascii="Arial" w:hAnsi="Arial" w:cs="Arial"/>
            <w:color w:val="0563C1"/>
            <w:sz w:val="22"/>
            <w:szCs w:val="22"/>
          </w:rPr>
          <w:t>txgoodsamdirector@gmail.com</w:t>
        </w:r>
      </w:hyperlink>
      <w:r>
        <w:rPr>
          <w:rFonts w:ascii="Arial" w:hAnsi="Arial" w:cs="Arial"/>
          <w:color w:val="1D2228"/>
          <w:sz w:val="22"/>
          <w:szCs w:val="22"/>
        </w:rPr>
        <w:t> or to Jay Delmar, </w:t>
      </w:r>
      <w:hyperlink r:id="rId6" w:tgtFrame="_blank" w:history="1">
        <w:r>
          <w:rPr>
            <w:rStyle w:val="Hyperlink"/>
            <w:rFonts w:ascii="Arial" w:hAnsi="Arial" w:cs="Arial"/>
            <w:color w:val="0563C1"/>
            <w:sz w:val="22"/>
            <w:szCs w:val="22"/>
          </w:rPr>
          <w:t>jaygloria@texasgoodsam.com</w:t>
        </w:r>
      </w:hyperlink>
      <w:r>
        <w:rPr>
          <w:rFonts w:ascii="Arial" w:hAnsi="Arial" w:cs="Arial"/>
          <w:color w:val="1D2228"/>
          <w:sz w:val="22"/>
          <w:szCs w:val="22"/>
        </w:rPr>
        <w:t>  Please included chapter name and date of death (month/year).</w:t>
      </w:r>
    </w:p>
    <w:p w14:paraId="143A7EFD"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Chapter presidents, if your chapter would like to do a fund raiser event (sloppy joe lunch, 50-50 raffle, etc.) during the rally, please let me know what your chapter would like to do so it can be scheduled and prevent conflicts. First come, first served!</w:t>
      </w:r>
    </w:p>
    <w:p w14:paraId="2326772B"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color w:val="1D2228"/>
          <w:sz w:val="22"/>
          <w:szCs w:val="22"/>
        </w:rPr>
        <w:t>In 2022 there are a few issues to be discussed during the committee meeting.</w:t>
      </w:r>
    </w:p>
    <w:p w14:paraId="15B67C7F" w14:textId="77777777" w:rsidR="00684B79" w:rsidRDefault="00684B79" w:rsidP="00684B79">
      <w:pPr>
        <w:pStyle w:val="NormalWeb"/>
        <w:shd w:val="clear" w:color="auto" w:fill="FFFFFF"/>
        <w:spacing w:before="0" w:beforeAutospacing="0" w:after="160" w:afterAutospacing="0" w:line="235" w:lineRule="atLeast"/>
        <w:ind w:left="780"/>
        <w:jc w:val="both"/>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Arial" w:hAnsi="Arial" w:cs="Arial"/>
          <w:color w:val="1D2228"/>
          <w:sz w:val="22"/>
          <w:szCs w:val="22"/>
        </w:rPr>
        <w:t>This is the year to elect the </w:t>
      </w:r>
      <w:r>
        <w:rPr>
          <w:rFonts w:ascii="Arial" w:hAnsi="Arial" w:cs="Arial"/>
          <w:b/>
          <w:bCs/>
          <w:color w:val="1D2228"/>
          <w:sz w:val="22"/>
          <w:szCs w:val="22"/>
        </w:rPr>
        <w:t>State Director</w:t>
      </w:r>
      <w:r>
        <w:rPr>
          <w:rFonts w:ascii="Arial" w:hAnsi="Arial" w:cs="Arial"/>
          <w:color w:val="1D2228"/>
          <w:sz w:val="22"/>
          <w:szCs w:val="22"/>
        </w:rPr>
        <w:t> for </w:t>
      </w:r>
      <w:r>
        <w:rPr>
          <w:rFonts w:ascii="Arial" w:hAnsi="Arial" w:cs="Arial"/>
          <w:b/>
          <w:bCs/>
          <w:color w:val="1D2228"/>
          <w:sz w:val="22"/>
          <w:szCs w:val="22"/>
        </w:rPr>
        <w:t>2023-2024.</w:t>
      </w:r>
      <w:r>
        <w:rPr>
          <w:rFonts w:ascii="Arial" w:hAnsi="Arial" w:cs="Arial"/>
          <w:color w:val="1D2228"/>
          <w:sz w:val="22"/>
          <w:szCs w:val="22"/>
        </w:rPr>
        <w:t>  The Director is elected for a 2-year term and can be elected to a second consecutive 2-year term.  If anyone in your chapter is interested in this position, please send their name, and ask that the interested person attend the rally.  Any person wanting the position will have an opportunity to share their information with the chapter presidents to take back to their chapters.</w:t>
      </w:r>
    </w:p>
    <w:p w14:paraId="14D2DFBE" w14:textId="77777777" w:rsidR="00684B79" w:rsidRDefault="00684B79" w:rsidP="00684B79">
      <w:pPr>
        <w:pStyle w:val="yiv2906194623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Arial" w:hAnsi="Arial" w:cs="Arial"/>
          <w:b/>
          <w:bCs/>
          <w:color w:val="1D2228"/>
          <w:sz w:val="22"/>
          <w:szCs w:val="22"/>
        </w:rPr>
        <w:t>Note:</w:t>
      </w:r>
      <w:r>
        <w:rPr>
          <w:rFonts w:ascii="Arial" w:hAnsi="Arial" w:cs="Arial"/>
          <w:color w:val="1D2228"/>
          <w:sz w:val="22"/>
          <w:szCs w:val="22"/>
        </w:rPr>
        <w:t>  As current director, my second consecutive 2-year term will end on December 31, 2022.  I will be stepping down as your director. Our Texas Good Sam Standard Operating Procedures do not allow election to 3 consecutive 2-year terms.  I will not accept any nomination as an exception to this rule. The State Treasurer will begin the election process soon.  </w:t>
      </w:r>
    </w:p>
    <w:p w14:paraId="78DE3A10" w14:textId="77777777" w:rsidR="00684B79" w:rsidRDefault="00684B79" w:rsidP="00684B79">
      <w:pPr>
        <w:pStyle w:val="NormalWeb"/>
        <w:shd w:val="clear" w:color="auto" w:fill="FFFFFF"/>
        <w:spacing w:before="0" w:beforeAutospacing="0" w:after="0" w:afterAutospacing="0" w:line="235" w:lineRule="atLeast"/>
        <w:ind w:left="780"/>
        <w:jc w:val="both"/>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Arial" w:hAnsi="Arial" w:cs="Arial"/>
          <w:color w:val="1D2228"/>
          <w:sz w:val="22"/>
          <w:szCs w:val="22"/>
        </w:rPr>
        <w:t>Review of Financial reports (See attachment)</w:t>
      </w:r>
    </w:p>
    <w:p w14:paraId="006660F1" w14:textId="77777777" w:rsidR="00684B79" w:rsidRDefault="00684B79" w:rsidP="00684B79">
      <w:pPr>
        <w:pStyle w:val="NormalWeb"/>
        <w:shd w:val="clear" w:color="auto" w:fill="FFFFFF"/>
        <w:spacing w:before="0" w:beforeAutospacing="0" w:after="0" w:afterAutospacing="0" w:line="235" w:lineRule="atLeast"/>
        <w:ind w:left="780"/>
        <w:jc w:val="both"/>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Arial" w:hAnsi="Arial" w:cs="Arial"/>
          <w:color w:val="1D2228"/>
          <w:sz w:val="22"/>
          <w:szCs w:val="22"/>
        </w:rPr>
        <w:t>Everlasting Chapter (web site)</w:t>
      </w:r>
    </w:p>
    <w:p w14:paraId="72A1AB08" w14:textId="77777777" w:rsidR="00684B79" w:rsidRDefault="00684B79" w:rsidP="00684B79">
      <w:pPr>
        <w:pStyle w:val="NormalWeb"/>
        <w:shd w:val="clear" w:color="auto" w:fill="FFFFFF"/>
        <w:spacing w:before="0" w:beforeAutospacing="0" w:after="160" w:afterAutospacing="0" w:line="235" w:lineRule="atLeast"/>
        <w:ind w:left="780"/>
        <w:jc w:val="both"/>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Arial" w:hAnsi="Arial" w:cs="Arial"/>
          <w:color w:val="1D2228"/>
          <w:sz w:val="22"/>
          <w:szCs w:val="22"/>
        </w:rPr>
        <w:t>Chapter Rally/Camping Calendar </w:t>
      </w:r>
    </w:p>
    <w:p w14:paraId="3F4B75E4" w14:textId="77777777" w:rsidR="001237CC" w:rsidRDefault="00684B79"/>
    <w:sectPr w:rsidR="0012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79"/>
    <w:rsid w:val="00684B79"/>
    <w:rsid w:val="00700729"/>
    <w:rsid w:val="00A1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B97C"/>
  <w15:chartTrackingRefBased/>
  <w15:docId w15:val="{0EE53E84-5372-4DD2-802C-1BF21885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06194623msonormal">
    <w:name w:val="yiv2906194623msonormal"/>
    <w:basedOn w:val="Normal"/>
    <w:rsid w:val="00684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B79"/>
    <w:rPr>
      <w:color w:val="0000FF"/>
      <w:u w:val="single"/>
    </w:rPr>
  </w:style>
  <w:style w:type="paragraph" w:styleId="NormalWeb">
    <w:name w:val="Normal (Web)"/>
    <w:basedOn w:val="Normal"/>
    <w:uiPriority w:val="99"/>
    <w:semiHidden/>
    <w:unhideWhenUsed/>
    <w:rsid w:val="00684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ygloria@texasgoodsam.com" TargetMode="External"/><Relationship Id="rId5" Type="http://schemas.openxmlformats.org/officeDocument/2006/relationships/hyperlink" Target="mailto:txgoodsamdirector@gmail.com" TargetMode="External"/><Relationship Id="rId4" Type="http://schemas.openxmlformats.org/officeDocument/2006/relationships/hyperlink" Target="mailto:secretary@texasgoods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Beaulieu</dc:creator>
  <cp:keywords/>
  <dc:description/>
  <cp:lastModifiedBy>Virginia Beaulieu</cp:lastModifiedBy>
  <cp:revision>1</cp:revision>
  <dcterms:created xsi:type="dcterms:W3CDTF">2022-01-28T14:33:00Z</dcterms:created>
  <dcterms:modified xsi:type="dcterms:W3CDTF">2022-01-28T14:34:00Z</dcterms:modified>
</cp:coreProperties>
</file>